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How to Log in to CommonLit using Google </w:t>
      </w:r>
    </w:p>
    <w:p w:rsidR="00000000" w:rsidDel="00000000" w:rsidP="00000000" w:rsidRDefault="00000000" w:rsidRPr="00000000" w14:paraId="00000003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CommonLit has automatically created an account for you using Google Classroom. You can now log in to your account and connect with Google Classroom. Let’s get started!</w:t>
      </w:r>
    </w:p>
    <w:p w:rsidR="00000000" w:rsidDel="00000000" w:rsidP="00000000" w:rsidRDefault="00000000" w:rsidRPr="00000000" w14:paraId="0000000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Log in to your Account:</w:t>
      </w:r>
    </w:p>
    <w:p w:rsidR="00000000" w:rsidDel="00000000" w:rsidP="00000000" w:rsidRDefault="00000000" w:rsidRPr="00000000" w14:paraId="00000007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 to </w:t>
      </w:r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commonlit.org/user/login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and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click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Log in with Google button.  </w:t>
      </w:r>
      <w:r w:rsidDel="00000000" w:rsidR="00000000" w:rsidRPr="00000000">
        <w:rPr>
          <w:sz w:val="24"/>
          <w:szCs w:val="24"/>
          <w:rtl w:val="0"/>
        </w:rPr>
        <w:t xml:space="preserve">Enter your Google email and password.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16"/>
          <w:szCs w:val="16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109788" cy="522939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189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9788" cy="5229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The first time you log in, you may see a “Your Account Needs Updating” page and be prompted to select a grade level.</w:t>
      </w:r>
    </w:p>
    <w:p w:rsidR="00000000" w:rsidDel="00000000" w:rsidP="00000000" w:rsidRDefault="00000000" w:rsidRPr="00000000" w14:paraId="0000000B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3"/>
          <w:szCs w:val="23"/>
          <w:highlight w:val="white"/>
        </w:rPr>
        <w:drawing>
          <wp:inline distB="114300" distT="114300" distL="114300" distR="114300">
            <wp:extent cx="4910718" cy="1290638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10718" cy="1290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If you are not asked to select a grade level or have already selected one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, you will see the “Your Teacher Wants You to Connect to Google Classroom” page. </w:t>
      </w:r>
      <w:r w:rsidDel="00000000" w:rsidR="00000000" w:rsidRPr="00000000">
        <w:rPr>
          <w:b w:val="1"/>
          <w:sz w:val="23"/>
          <w:szCs w:val="23"/>
          <w:highlight w:val="white"/>
          <w:rtl w:val="0"/>
        </w:rPr>
        <w:t xml:space="preserve">Click the "Connect To My Google Classroom Account"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3"/>
          <w:szCs w:val="23"/>
          <w:highlight w:val="white"/>
          <w:rtl w:val="0"/>
        </w:rPr>
        <w:t xml:space="preserve">button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. You will not be able to access an assignment linked to Google Classroom until you connect.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3396696" cy="22050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96696" cy="2205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If you miss this page, don't worry - you can also connect to Google Classroom from your </w:t>
      </w:r>
      <w:r w:rsidDel="00000000" w:rsidR="00000000" w:rsidRPr="00000000">
        <w:rPr>
          <w:b w:val="1"/>
          <w:sz w:val="23"/>
          <w:szCs w:val="23"/>
          <w:highlight w:val="white"/>
          <w:rtl w:val="0"/>
        </w:rPr>
        <w:t xml:space="preserve">My Account page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 or before starting an assignment. </w:t>
      </w:r>
    </w:p>
    <w:p w:rsidR="00000000" w:rsidDel="00000000" w:rsidP="00000000" w:rsidRDefault="00000000" w:rsidRPr="00000000" w14:paraId="0000000F">
      <w:pPr>
        <w:ind w:left="720" w:firstLine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That’s it! You are now set up and ready to start on your </w:t>
      </w:r>
      <w:r w:rsidDel="00000000" w:rsidR="00000000" w:rsidRPr="00000000">
        <w:rPr>
          <w:b w:val="1"/>
          <w:sz w:val="24"/>
          <w:szCs w:val="24"/>
          <w:rtl w:val="0"/>
        </w:rPr>
        <w:t xml:space="preserve">My Assignments</w:t>
      </w:r>
      <w:r w:rsidDel="00000000" w:rsidR="00000000" w:rsidRPr="00000000">
        <w:rPr>
          <w:sz w:val="24"/>
          <w:szCs w:val="24"/>
          <w:rtl w:val="0"/>
        </w:rPr>
        <w:t xml:space="preserve"> page.</w:t>
      </w:r>
    </w:p>
    <w:sectPr>
      <w:headerReference r:id="rId10" w:type="default"/>
      <w:pgSz w:h="15840" w:w="12240"/>
      <w:pgMar w:bottom="1440" w:top="1080" w:left="1440" w:right="1440" w:header="46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ind w:left="-720" w:firstLine="0"/>
      <w:rPr/>
    </w:pPr>
    <w:r w:rsidDel="00000000" w:rsidR="00000000" w:rsidRPr="00000000">
      <w:rPr/>
      <w:drawing>
        <wp:inline distB="114300" distT="114300" distL="114300" distR="114300">
          <wp:extent cx="2119313" cy="404042"/>
          <wp:effectExtent b="0" l="0" r="0" t="0"/>
          <wp:docPr descr="CommonLit_New_Logo_Long.png" id="2" name="image2.png"/>
          <a:graphic>
            <a:graphicData uri="http://schemas.openxmlformats.org/drawingml/2006/picture">
              <pic:pic>
                <pic:nvPicPr>
                  <pic:cNvPr descr="CommonLit_New_Logo_Long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19313" cy="4040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http://commonlit.org/user/login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